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A711" w14:textId="1FEA0472" w:rsidR="00BA16A7" w:rsidRPr="002C323A" w:rsidRDefault="002C323A" w:rsidP="002C323A">
      <w:pPr>
        <w:pStyle w:val="Geenafstand"/>
        <w:ind w:left="2124" w:firstLine="708"/>
        <w:rPr>
          <w:rFonts w:ascii="Times New Roman" w:hAnsi="Times New Roman" w:cs="Times New Roman"/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C323A">
        <w:rPr>
          <w:rFonts w:ascii="Times New Roman" w:hAnsi="Times New Roman" w:cs="Times New Roman"/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Rwanda</w:t>
      </w:r>
    </w:p>
    <w:p w14:paraId="6F1657CF" w14:textId="77777777" w:rsidR="00BA16A7" w:rsidRDefault="00BA16A7" w:rsidP="001D27F0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497FB1FF" w14:textId="77777777" w:rsidR="00026F1C" w:rsidRPr="00026F1C" w:rsidRDefault="002C323A" w:rsidP="00026F1C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Ook dit jaar is er weer een Rwanda </w:t>
      </w:r>
      <w:r w:rsidR="00AA381F" w:rsidRPr="00026F1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026F1C">
        <w:rPr>
          <w:rFonts w:ascii="Times New Roman" w:hAnsi="Times New Roman" w:cs="Times New Roman"/>
          <w:color w:val="000000" w:themeColor="text1"/>
          <w:sz w:val="24"/>
          <w:szCs w:val="24"/>
        </w:rPr>
        <w:t>itwisselingsdienst, net zoals in onze partnergemeenten Mwirute en Mbati.</w:t>
      </w:r>
      <w:r w:rsidR="004D036F" w:rsidRPr="00026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F1C" w:rsidRPr="00026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Het Koor </w:t>
      </w:r>
      <w:r w:rsidR="00026F1C" w:rsidRPr="00026F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Niyah Ubuntu </w:t>
      </w:r>
      <w:r w:rsidR="00026F1C" w:rsidRPr="00026F1C">
        <w:rPr>
          <w:rFonts w:ascii="Times New Roman" w:hAnsi="Times New Roman" w:cs="Times New Roman"/>
          <w:color w:val="000000" w:themeColor="text1"/>
          <w:sz w:val="24"/>
          <w:szCs w:val="24"/>
        </w:rPr>
        <w:t>zingt Afrikaanse liederen in de dienst.</w:t>
      </w:r>
    </w:p>
    <w:p w14:paraId="1EA0EF01" w14:textId="2D949BA7" w:rsidR="00BA16A7" w:rsidRPr="00C91799" w:rsidRDefault="004D036F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Voorganger is </w:t>
      </w:r>
      <w:r w:rsidRPr="00026F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Ds. Griselda Aanen- de Vries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uit Ottoland</w:t>
      </w:r>
    </w:p>
    <w:p w14:paraId="018FC8C7" w14:textId="63149AF1" w:rsidR="002C323A" w:rsidRPr="00C91799" w:rsidRDefault="002C323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We spreken over hetzelfde Bijbelgedeelte en ook enkel</w:t>
      </w:r>
      <w:r w:rsidR="005150FB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liederen komen overeen. </w:t>
      </w:r>
    </w:p>
    <w:p w14:paraId="7C173C03" w14:textId="01795F17" w:rsidR="00F544C7" w:rsidRDefault="00F544C7" w:rsidP="001D27F0">
      <w:pPr>
        <w:pStyle w:val="Geenafstand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Het thema dit jaar is: </w:t>
      </w:r>
      <w:r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Liefde: alles verdraagt ze ( 1 Cor . 13:17)</w:t>
      </w:r>
    </w:p>
    <w:p w14:paraId="791E8086" w14:textId="3E86120E" w:rsidR="002C323A" w:rsidRPr="00C91799" w:rsidRDefault="002C323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Natuurlijk is er ook een collecte voor onze uitwisseling. </w:t>
      </w:r>
    </w:p>
    <w:p w14:paraId="593D28F9" w14:textId="0546927C" w:rsidR="002C323A" w:rsidRPr="00C91799" w:rsidRDefault="002F3E39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Een</w:t>
      </w:r>
      <w:r w:rsidR="002C323A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keer per jaar </w:t>
      </w:r>
      <w:r w:rsidR="00F544C7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collecteren we </w:t>
      </w:r>
      <w:r w:rsidR="00AA381F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voor onze zustergemeenten</w:t>
      </w:r>
      <w:r w:rsidR="005150FB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Rwanda</w:t>
      </w:r>
      <w:r w:rsidR="00AA381F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7B0259" w14:textId="715631A4" w:rsidR="002F3E39" w:rsidRPr="00C91799" w:rsidRDefault="002C323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hebben de gemeenten </w:t>
      </w:r>
      <w:r w:rsidR="00AA381F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Rwanda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gevraagd waar wij aan bij kunnen dragen. </w:t>
      </w:r>
    </w:p>
    <w:p w14:paraId="04B62A74" w14:textId="29506AD5" w:rsidR="002C323A" w:rsidRPr="00C91799" w:rsidRDefault="002F3E39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Er is altijd wel een wensenlijstje dat begrijpt u</w:t>
      </w:r>
      <w:r w:rsidR="00AA381F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5E70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748298" w14:textId="48FB5D3C" w:rsidR="00AA381F" w:rsidRPr="00C91799" w:rsidRDefault="00AA381F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Het is overigens deze keer wel een bijzondere situatie. We gaan het geld namelijk zelf brengen. </w:t>
      </w:r>
    </w:p>
    <w:p w14:paraId="2F51E01D" w14:textId="2E8C2B31" w:rsidR="00AA381F" w:rsidRPr="00C91799" w:rsidRDefault="00AA381F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Volgend jaar, februari 2026, gaan  8 volwassen gemeenteleden naar Rwanda. </w:t>
      </w:r>
    </w:p>
    <w:p w14:paraId="73867001" w14:textId="4FFC46A2" w:rsidR="00C91799" w:rsidRPr="00C91799" w:rsidRDefault="00AA381F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Natuurlijk gaan we dan ook, net als met de jongerenreizen, onze partnergemeenten </w:t>
      </w:r>
      <w:r w:rsidR="00C91799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Mbati</w:t>
      </w:r>
      <w:r w:rsidR="00C91799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</w:t>
      </w:r>
      <w:r w:rsidR="00C91799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Mwirute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bezoeken</w:t>
      </w:r>
      <w:r w:rsidR="008C079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79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kennis maken met</w:t>
      </w:r>
      <w:r w:rsidR="00063D3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Lightgroup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bij Ds. Jérôme Bizimana</w:t>
      </w:r>
      <w:r w:rsidR="008C079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</w:t>
      </w:r>
      <w:r w:rsidR="004D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</w:t>
      </w:r>
      <w:r w:rsidR="00C91799">
        <w:rPr>
          <w:rFonts w:ascii="Times New Roman" w:hAnsi="Times New Roman" w:cs="Times New Roman"/>
          <w:color w:val="000000" w:themeColor="text1"/>
          <w:sz w:val="24"/>
          <w:szCs w:val="24"/>
        </w:rPr>
        <w:t>bezoeken</w:t>
      </w:r>
      <w:r w:rsidR="008C079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D3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het Pygmeeënvolk </w:t>
      </w:r>
      <w:r w:rsidR="00063D34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Twa</w:t>
      </w:r>
      <w:r w:rsidR="00063D3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91799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Voor deze 4 projecten willen we ook geld inzamelen.</w:t>
      </w:r>
    </w:p>
    <w:p w14:paraId="49B39A4B" w14:textId="607E11CE" w:rsidR="00AA381F" w:rsidRPr="00C91799" w:rsidRDefault="00063D34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De Twa zijn echt de armsten in Rwanda. Ze worden gediscrimineerd en ook door de overheid niet geholpen. Ze zijn</w:t>
      </w:r>
      <w:r w:rsidR="008C079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afhankelijk van hun pottenbakkers inkomsten en die zijn niet groot. Onze chauffeur en reisbegeleider Polycarpe </w:t>
      </w:r>
      <w:r w:rsidR="00071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ook van de jongerenreizen)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zorgt dat ze niet van honger omkomen en helpt </w:t>
      </w:r>
      <w:r w:rsidR="008C079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hen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 </w:t>
      </w:r>
      <w:r w:rsidR="00F544C7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eten,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kleding en het opknappen van hun ‘</w:t>
      </w:r>
      <w:r w:rsidR="000D0F86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huisjes/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hutjes’.</w:t>
      </w:r>
    </w:p>
    <w:p w14:paraId="348D598D" w14:textId="67604A2A" w:rsidR="005150FB" w:rsidRPr="00C91799" w:rsidRDefault="00A732E0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</w:t>
      </w:r>
      <w:r w:rsidR="00C91799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gaa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n niet zoals met de jongerenreizen acties voeren</w:t>
      </w:r>
      <w:r w:rsidR="00C91799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maar gebruiken de Rwandacollecte van 9 november voor deze doelen. Verder proberen we met fundraising en giften het geld bij elkaar te brengen. </w:t>
      </w:r>
    </w:p>
    <w:p w14:paraId="4F65F583" w14:textId="0CF67DAE" w:rsidR="00063D34" w:rsidRPr="00C91799" w:rsidRDefault="00C91799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is </w:t>
      </w:r>
      <w:r w:rsidR="00A732E0" w:rsidRPr="004D036F">
        <w:rPr>
          <w:rFonts w:ascii="Times New Roman" w:hAnsi="Times New Roman" w:cs="Times New Roman"/>
          <w:color w:val="000000" w:themeColor="text1"/>
          <w:sz w:val="24"/>
          <w:szCs w:val="24"/>
        </w:rPr>
        <w:t>€ 1000,-- per project</w:t>
      </w:r>
      <w:r w:rsidRPr="004D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nodig</w:t>
      </w:r>
      <w:r w:rsidR="00A732E0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3D34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(zie foto’s van de collectedoelen)</w:t>
      </w:r>
    </w:p>
    <w:p w14:paraId="0F35AFA2" w14:textId="4067B136" w:rsidR="0053718A" w:rsidRPr="00C91799" w:rsidRDefault="0053718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Mbati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nieuw dak huurhuis</w:t>
      </w:r>
    </w:p>
    <w:p w14:paraId="40415A94" w14:textId="37D57D2F" w:rsidR="0053718A" w:rsidRPr="00C91799" w:rsidRDefault="0053718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Mwirute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reparaties aan de kerk</w:t>
      </w:r>
    </w:p>
    <w:p w14:paraId="6ABF5384" w14:textId="2106ACFE" w:rsidR="0053718A" w:rsidRPr="00C91799" w:rsidRDefault="0053718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Pygmeeën, de Twa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C91799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armoedehulp</w:t>
      </w:r>
    </w:p>
    <w:p w14:paraId="448F4996" w14:textId="18273D6E" w:rsidR="0053718A" w:rsidRPr="00C91799" w:rsidRDefault="0053718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Lightgroup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C91799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ziektekostenverzekering</w:t>
      </w:r>
    </w:p>
    <w:p w14:paraId="17D856A9" w14:textId="77777777" w:rsidR="0053718A" w:rsidRPr="00C91799" w:rsidRDefault="0053718A" w:rsidP="001D27F0">
      <w:pPr>
        <w:pStyle w:val="Geenafstand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466FF" w14:textId="361A4D63" w:rsidR="00A732E0" w:rsidRPr="00C91799" w:rsidRDefault="00063D34" w:rsidP="0053718A">
      <w:pPr>
        <w:pStyle w:val="Geenafstand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Voor deze 4 projecten is </w:t>
      </w:r>
      <w:r w:rsidR="00AA381F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r w:rsidR="00A732E0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015E70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A732E0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,-- </w:t>
      </w:r>
      <w:r w:rsidR="00AA381F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beschikbaar.</w:t>
      </w:r>
      <w:r w:rsidR="00A732E0" w:rsidRPr="00C9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32E0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Nog </w:t>
      </w:r>
      <w:r w:rsidR="005150FB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€ </w:t>
      </w:r>
      <w:r w:rsidR="00A732E0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2000</w:t>
      </w:r>
      <w:r w:rsidR="005150FB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,--</w:t>
      </w:r>
      <w:r w:rsidR="00A732E0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32E0" w:rsidRPr="00C917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 gaan</w:t>
      </w:r>
    </w:p>
    <w:p w14:paraId="729D5809" w14:textId="72C2D7C6" w:rsidR="005150FB" w:rsidRPr="00C91799" w:rsidRDefault="005150FB" w:rsidP="005150F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Namens de Rwanda werkgroep en de Rwandareizigers bevelen we deze doelen van harte aan.</w:t>
      </w:r>
    </w:p>
    <w:p w14:paraId="0C52DB84" w14:textId="482BBEE0" w:rsidR="005150FB" w:rsidRPr="00C91799" w:rsidRDefault="005150FB" w:rsidP="005150F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17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Rita Verboom</w:t>
      </w:r>
    </w:p>
    <w:sectPr w:rsidR="005150FB" w:rsidRPr="00C9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F0"/>
    <w:rsid w:val="00015E70"/>
    <w:rsid w:val="00026F1C"/>
    <w:rsid w:val="00063D34"/>
    <w:rsid w:val="000713D4"/>
    <w:rsid w:val="000D0F86"/>
    <w:rsid w:val="001D27F0"/>
    <w:rsid w:val="00276CEF"/>
    <w:rsid w:val="002A3BE9"/>
    <w:rsid w:val="002C323A"/>
    <w:rsid w:val="002E07CB"/>
    <w:rsid w:val="002F3E39"/>
    <w:rsid w:val="0036024D"/>
    <w:rsid w:val="003F3680"/>
    <w:rsid w:val="004D036F"/>
    <w:rsid w:val="005150FB"/>
    <w:rsid w:val="0053718A"/>
    <w:rsid w:val="00573DA9"/>
    <w:rsid w:val="00577120"/>
    <w:rsid w:val="005F5322"/>
    <w:rsid w:val="00782BED"/>
    <w:rsid w:val="007C002D"/>
    <w:rsid w:val="008C0794"/>
    <w:rsid w:val="00A732E0"/>
    <w:rsid w:val="00AA381F"/>
    <w:rsid w:val="00BA16A7"/>
    <w:rsid w:val="00BB69CB"/>
    <w:rsid w:val="00C91799"/>
    <w:rsid w:val="00CE6CA3"/>
    <w:rsid w:val="00F14D2B"/>
    <w:rsid w:val="00F4440D"/>
    <w:rsid w:val="00F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7EFE"/>
  <w15:chartTrackingRefBased/>
  <w15:docId w15:val="{967262B1-2C9C-4068-BCB9-F5AC8FE2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2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2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2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27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27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27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27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27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27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27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27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27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27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27F0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1D2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 Verboom</dc:creator>
  <cp:keywords/>
  <dc:description/>
  <cp:lastModifiedBy>Johan Crezee</cp:lastModifiedBy>
  <cp:revision>2</cp:revision>
  <dcterms:created xsi:type="dcterms:W3CDTF">2025-10-16T18:46:00Z</dcterms:created>
  <dcterms:modified xsi:type="dcterms:W3CDTF">2025-10-16T18:46:00Z</dcterms:modified>
</cp:coreProperties>
</file>